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E9" w:rsidRDefault="009654E9" w:rsidP="009654E9">
      <w:pPr>
        <w:spacing w:after="0" w:line="240" w:lineRule="auto"/>
        <w:jc w:val="center"/>
        <w:rPr>
          <w:b/>
          <w:sz w:val="24"/>
          <w:szCs w:val="24"/>
        </w:rPr>
      </w:pPr>
      <w:r>
        <w:rPr>
          <w:b/>
          <w:sz w:val="24"/>
          <w:szCs w:val="24"/>
        </w:rPr>
        <w:t>Datu p</w:t>
      </w:r>
      <w:r w:rsidRPr="00D75117">
        <w:rPr>
          <w:b/>
          <w:sz w:val="24"/>
          <w:szCs w:val="24"/>
        </w:rPr>
        <w:t>rivātuma politika</w:t>
      </w:r>
    </w:p>
    <w:p w:rsidR="009654E9" w:rsidRPr="00655B58" w:rsidRDefault="009654E9" w:rsidP="009654E9">
      <w:pPr>
        <w:spacing w:after="0" w:line="240" w:lineRule="auto"/>
        <w:jc w:val="both"/>
        <w:rPr>
          <w:sz w:val="24"/>
          <w:szCs w:val="24"/>
        </w:rPr>
      </w:pPr>
    </w:p>
    <w:p w:rsidR="009654E9" w:rsidRPr="00C95F21" w:rsidRDefault="009654E9" w:rsidP="009654E9">
      <w:pPr>
        <w:spacing w:after="0" w:line="240" w:lineRule="auto"/>
        <w:jc w:val="both"/>
        <w:rPr>
          <w:sz w:val="24"/>
          <w:szCs w:val="24"/>
        </w:rPr>
      </w:pPr>
      <w:r>
        <w:rPr>
          <w:sz w:val="24"/>
          <w:szCs w:val="24"/>
        </w:rPr>
        <w:t xml:space="preserve">Madonas novadpētniecības un mākslas muzejs </w:t>
      </w:r>
      <w:r w:rsidRPr="00204DF5">
        <w:rPr>
          <w:sz w:val="24"/>
          <w:szCs w:val="24"/>
        </w:rPr>
        <w:t>savā darbībā ievēro Vispārīgās datu aizsardzības regulas, Fizisko personu datu apstrādes likuma un citos normatīvajos aktos noteiktās prasības attiecībā uz personas datu apstrādes likumīgumu un aizsardzību.</w:t>
      </w:r>
    </w:p>
    <w:p w:rsidR="009654E9" w:rsidRDefault="009654E9" w:rsidP="009654E9">
      <w:pPr>
        <w:spacing w:after="0" w:line="240" w:lineRule="auto"/>
        <w:jc w:val="both"/>
        <w:rPr>
          <w:sz w:val="24"/>
          <w:szCs w:val="24"/>
        </w:rPr>
      </w:pPr>
    </w:p>
    <w:p w:rsidR="009654E9" w:rsidRPr="00C95F21" w:rsidRDefault="009654E9" w:rsidP="009654E9">
      <w:pPr>
        <w:spacing w:after="0" w:line="240" w:lineRule="auto"/>
        <w:jc w:val="both"/>
        <w:rPr>
          <w:sz w:val="24"/>
          <w:szCs w:val="24"/>
        </w:rPr>
      </w:pPr>
      <w:r>
        <w:rPr>
          <w:sz w:val="24"/>
          <w:szCs w:val="24"/>
        </w:rPr>
        <w:t xml:space="preserve">Datu privātuma politikas mērķis ir sniegt informāciju </w:t>
      </w:r>
      <w:r w:rsidRPr="00C95F21">
        <w:rPr>
          <w:sz w:val="24"/>
          <w:szCs w:val="24"/>
        </w:rPr>
        <w:t xml:space="preserve">par galvenajiem </w:t>
      </w:r>
      <w:r>
        <w:rPr>
          <w:sz w:val="24"/>
          <w:szCs w:val="24"/>
        </w:rPr>
        <w:t xml:space="preserve">mūsu </w:t>
      </w:r>
      <w:r w:rsidRPr="00C95F21">
        <w:rPr>
          <w:sz w:val="24"/>
          <w:szCs w:val="24"/>
        </w:rPr>
        <w:t xml:space="preserve">veiktajiem personas datu apstrādes nolūkiem, to tiesisko pamatojumu un citu informāciju saskaņā ar </w:t>
      </w:r>
      <w:r w:rsidRPr="00DB7D71">
        <w:rPr>
          <w:sz w:val="24"/>
          <w:szCs w:val="24"/>
        </w:rPr>
        <w:t xml:space="preserve">Eiropas Parlamenta un Padomes regulai Nr. 2016/679 par fizisku personu aizsardzību attiecībā uz personas datu apstrādi un šādu datu brīvu apriti un ar ko atceļ Direktīvu 95/46/EK (Vispārīgā datu aizsardzības regula) </w:t>
      </w:r>
      <w:r w:rsidRPr="00C95F21">
        <w:rPr>
          <w:sz w:val="24"/>
          <w:szCs w:val="24"/>
        </w:rPr>
        <w:t>13.panta nosacījumiem:</w:t>
      </w:r>
    </w:p>
    <w:p w:rsidR="009654E9" w:rsidRDefault="009654E9" w:rsidP="009654E9">
      <w:pPr>
        <w:spacing w:after="0" w:line="240" w:lineRule="auto"/>
        <w:jc w:val="both"/>
        <w:rPr>
          <w:b/>
          <w:sz w:val="24"/>
          <w:szCs w:val="24"/>
        </w:rPr>
      </w:pPr>
    </w:p>
    <w:p w:rsidR="009654E9" w:rsidRDefault="009654E9" w:rsidP="009654E9">
      <w:pPr>
        <w:spacing w:after="0" w:line="240" w:lineRule="auto"/>
        <w:jc w:val="both"/>
        <w:rPr>
          <w:sz w:val="24"/>
          <w:szCs w:val="24"/>
        </w:rPr>
      </w:pPr>
      <w:r w:rsidRPr="008C1708">
        <w:rPr>
          <w:b/>
          <w:sz w:val="24"/>
          <w:szCs w:val="24"/>
        </w:rPr>
        <w:t>Pārzinis:</w:t>
      </w:r>
      <w:r w:rsidRPr="003F54A7">
        <w:rPr>
          <w:sz w:val="24"/>
          <w:szCs w:val="24"/>
        </w:rPr>
        <w:t xml:space="preserve"> </w:t>
      </w:r>
      <w:r>
        <w:rPr>
          <w:sz w:val="24"/>
          <w:szCs w:val="24"/>
        </w:rPr>
        <w:t>Madonas novada pašvaldība. Adrese: Saieta laukums 1, Madona, Madonas novads, LV-4801, reģistrācijas Nr. 90000054572, Tālr. 64860090, e</w:t>
      </w:r>
      <w:r w:rsidR="00C00395">
        <w:rPr>
          <w:sz w:val="24"/>
          <w:szCs w:val="24"/>
        </w:rPr>
        <w:t>-</w:t>
      </w:r>
      <w:bookmarkStart w:id="0" w:name="_GoBack"/>
      <w:bookmarkEnd w:id="0"/>
      <w:r>
        <w:rPr>
          <w:sz w:val="24"/>
          <w:szCs w:val="24"/>
        </w:rPr>
        <w:t>pasts: dome@madona.lv</w:t>
      </w:r>
    </w:p>
    <w:p w:rsidR="009654E9" w:rsidRDefault="009654E9" w:rsidP="009654E9">
      <w:pPr>
        <w:spacing w:after="0" w:line="240" w:lineRule="auto"/>
        <w:jc w:val="both"/>
        <w:rPr>
          <w:sz w:val="24"/>
          <w:szCs w:val="24"/>
        </w:rPr>
      </w:pPr>
    </w:p>
    <w:p w:rsidR="009654E9" w:rsidRPr="005D46ED" w:rsidRDefault="009654E9" w:rsidP="009654E9">
      <w:pPr>
        <w:spacing w:after="0" w:line="240" w:lineRule="auto"/>
        <w:jc w:val="both"/>
        <w:rPr>
          <w:sz w:val="24"/>
          <w:szCs w:val="24"/>
        </w:rPr>
      </w:pPr>
      <w:r w:rsidRPr="002A4F86">
        <w:rPr>
          <w:b/>
          <w:sz w:val="24"/>
          <w:szCs w:val="24"/>
        </w:rPr>
        <w:t>Datu aizsardzības speciālisti:</w:t>
      </w:r>
      <w:r w:rsidRPr="005D46ED">
        <w:rPr>
          <w:sz w:val="24"/>
          <w:szCs w:val="24"/>
        </w:rPr>
        <w:t xml:space="preserve"> Raivis Grūbe, tālr.: +371 67419000, e-pasts: </w:t>
      </w:r>
      <w:hyperlink r:id="rId5" w:history="1">
        <w:r w:rsidRPr="005D46ED">
          <w:rPr>
            <w:rStyle w:val="Hipersaite"/>
            <w:sz w:val="24"/>
            <w:szCs w:val="24"/>
          </w:rPr>
          <w:t>raivis@grubesbirojs.lv</w:t>
        </w:r>
      </w:hyperlink>
      <w:r w:rsidRPr="005D46ED">
        <w:rPr>
          <w:sz w:val="24"/>
          <w:szCs w:val="24"/>
        </w:rPr>
        <w:t xml:space="preserve">, </w:t>
      </w:r>
      <w:r w:rsidR="00C00395">
        <w:rPr>
          <w:sz w:val="24"/>
          <w:szCs w:val="24"/>
        </w:rPr>
        <w:t xml:space="preserve">Liene </w:t>
      </w:r>
      <w:proofErr w:type="spellStart"/>
      <w:r w:rsidR="00C00395">
        <w:rPr>
          <w:sz w:val="24"/>
          <w:szCs w:val="24"/>
        </w:rPr>
        <w:t>Vegnere</w:t>
      </w:r>
      <w:proofErr w:type="spellEnd"/>
      <w:r w:rsidRPr="005D46ED">
        <w:rPr>
          <w:sz w:val="24"/>
          <w:szCs w:val="24"/>
        </w:rPr>
        <w:t xml:space="preserve">, tālr.: +371 67419000, e-pasts: </w:t>
      </w:r>
      <w:hyperlink r:id="rId6" w:history="1">
        <w:r w:rsidR="00C00395" w:rsidRPr="00425813">
          <w:rPr>
            <w:rStyle w:val="Hipersaite"/>
            <w:sz w:val="24"/>
            <w:szCs w:val="24"/>
          </w:rPr>
          <w:t>liene@grubesbirojs.lv</w:t>
        </w:r>
      </w:hyperlink>
      <w:r w:rsidRPr="005D46ED">
        <w:rPr>
          <w:sz w:val="24"/>
          <w:szCs w:val="24"/>
        </w:rPr>
        <w:t>.</w:t>
      </w:r>
    </w:p>
    <w:p w:rsidR="009654E9" w:rsidRDefault="009654E9" w:rsidP="009654E9">
      <w:pPr>
        <w:spacing w:after="0" w:line="240" w:lineRule="auto"/>
        <w:jc w:val="both"/>
        <w:rPr>
          <w:b/>
          <w:sz w:val="24"/>
          <w:szCs w:val="24"/>
        </w:rPr>
      </w:pPr>
    </w:p>
    <w:p w:rsidR="009654E9" w:rsidRPr="00A17193" w:rsidRDefault="009654E9" w:rsidP="009654E9">
      <w:pPr>
        <w:spacing w:after="0" w:line="240" w:lineRule="auto"/>
        <w:jc w:val="both"/>
        <w:rPr>
          <w:b/>
          <w:sz w:val="24"/>
          <w:szCs w:val="24"/>
        </w:rPr>
      </w:pPr>
      <w:r w:rsidRPr="00A17193">
        <w:rPr>
          <w:b/>
          <w:sz w:val="24"/>
          <w:szCs w:val="24"/>
        </w:rPr>
        <w:t xml:space="preserve">Personas datu apstrādes </w:t>
      </w:r>
      <w:proofErr w:type="spellStart"/>
      <w:r w:rsidRPr="00A17193">
        <w:rPr>
          <w:b/>
          <w:sz w:val="24"/>
          <w:szCs w:val="24"/>
        </w:rPr>
        <w:t>pamatnolūki</w:t>
      </w:r>
      <w:proofErr w:type="spellEnd"/>
      <w:r w:rsidRPr="00A17193">
        <w:rPr>
          <w:b/>
          <w:sz w:val="24"/>
          <w:szCs w:val="24"/>
        </w:rPr>
        <w:t>:</w:t>
      </w:r>
    </w:p>
    <w:p w:rsidR="009654E9" w:rsidRPr="00CF65C9" w:rsidRDefault="009654E9" w:rsidP="009654E9">
      <w:pPr>
        <w:pStyle w:val="Sarakstarindkopa"/>
        <w:numPr>
          <w:ilvl w:val="0"/>
          <w:numId w:val="1"/>
        </w:numPr>
        <w:spacing w:after="0" w:line="240" w:lineRule="auto"/>
        <w:jc w:val="both"/>
        <w:rPr>
          <w:sz w:val="24"/>
          <w:szCs w:val="24"/>
        </w:rPr>
      </w:pPr>
      <w:r w:rsidRPr="00A17193">
        <w:rPr>
          <w:sz w:val="24"/>
          <w:szCs w:val="24"/>
        </w:rPr>
        <w:t>Grāmatvedības uzskaite</w:t>
      </w:r>
      <w:r w:rsidRPr="00CF65C9">
        <w:rPr>
          <w:sz w:val="24"/>
          <w:szCs w:val="24"/>
        </w:rPr>
        <w:t>;</w:t>
      </w:r>
    </w:p>
    <w:p w:rsidR="009654E9" w:rsidRDefault="009654E9" w:rsidP="009654E9">
      <w:pPr>
        <w:pStyle w:val="Sarakstarindkopa"/>
        <w:numPr>
          <w:ilvl w:val="0"/>
          <w:numId w:val="1"/>
        </w:numPr>
        <w:spacing w:after="0" w:line="240" w:lineRule="auto"/>
        <w:jc w:val="both"/>
        <w:rPr>
          <w:sz w:val="24"/>
          <w:szCs w:val="24"/>
        </w:rPr>
      </w:pPr>
      <w:proofErr w:type="spellStart"/>
      <w:r w:rsidRPr="00A17193">
        <w:rPr>
          <w:sz w:val="24"/>
          <w:szCs w:val="24"/>
        </w:rPr>
        <w:t>Personāllietu</w:t>
      </w:r>
      <w:proofErr w:type="spellEnd"/>
      <w:r w:rsidRPr="00A17193">
        <w:rPr>
          <w:sz w:val="24"/>
          <w:szCs w:val="24"/>
        </w:rPr>
        <w:t xml:space="preserve"> uzskaite</w:t>
      </w:r>
      <w:r>
        <w:rPr>
          <w:sz w:val="24"/>
          <w:szCs w:val="24"/>
        </w:rPr>
        <w:t>;</w:t>
      </w:r>
    </w:p>
    <w:p w:rsidR="009654E9" w:rsidRPr="00A17193" w:rsidRDefault="009654E9" w:rsidP="009654E9">
      <w:pPr>
        <w:pStyle w:val="Sarakstarindkopa"/>
        <w:numPr>
          <w:ilvl w:val="0"/>
          <w:numId w:val="1"/>
        </w:numPr>
        <w:spacing w:after="0" w:line="240" w:lineRule="auto"/>
        <w:jc w:val="both"/>
        <w:rPr>
          <w:sz w:val="24"/>
          <w:szCs w:val="24"/>
        </w:rPr>
      </w:pPr>
      <w:r>
        <w:rPr>
          <w:sz w:val="24"/>
          <w:szCs w:val="24"/>
        </w:rPr>
        <w:t>P</w:t>
      </w:r>
      <w:r w:rsidRPr="00A17193">
        <w:rPr>
          <w:sz w:val="24"/>
          <w:szCs w:val="24"/>
        </w:rPr>
        <w:t>retendentu uzskaite;</w:t>
      </w:r>
    </w:p>
    <w:p w:rsidR="009654E9" w:rsidRPr="00A17193" w:rsidRDefault="009654E9" w:rsidP="009654E9">
      <w:pPr>
        <w:pStyle w:val="Sarakstarindkopa"/>
        <w:numPr>
          <w:ilvl w:val="0"/>
          <w:numId w:val="1"/>
        </w:numPr>
        <w:spacing w:after="0" w:line="240" w:lineRule="auto"/>
        <w:jc w:val="both"/>
        <w:rPr>
          <w:sz w:val="24"/>
          <w:szCs w:val="24"/>
        </w:rPr>
      </w:pPr>
      <w:r w:rsidRPr="00A17193">
        <w:rPr>
          <w:sz w:val="24"/>
          <w:szCs w:val="24"/>
        </w:rPr>
        <w:t>Lietvedības dokumentu uzskaite;</w:t>
      </w:r>
    </w:p>
    <w:p w:rsidR="009654E9" w:rsidRPr="00A17193" w:rsidRDefault="009654E9" w:rsidP="009654E9">
      <w:pPr>
        <w:pStyle w:val="Sarakstarindkopa"/>
        <w:numPr>
          <w:ilvl w:val="0"/>
          <w:numId w:val="1"/>
        </w:numPr>
        <w:spacing w:after="0" w:line="240" w:lineRule="auto"/>
        <w:jc w:val="both"/>
        <w:rPr>
          <w:sz w:val="24"/>
          <w:szCs w:val="24"/>
        </w:rPr>
      </w:pPr>
      <w:r w:rsidRPr="00A17193">
        <w:rPr>
          <w:sz w:val="24"/>
          <w:szCs w:val="24"/>
        </w:rPr>
        <w:t>Video novērošana.</w:t>
      </w:r>
    </w:p>
    <w:p w:rsidR="009654E9" w:rsidRDefault="009654E9" w:rsidP="009654E9">
      <w:pPr>
        <w:spacing w:after="0" w:line="240" w:lineRule="auto"/>
        <w:jc w:val="both"/>
        <w:rPr>
          <w:sz w:val="24"/>
          <w:szCs w:val="24"/>
        </w:rPr>
      </w:pPr>
    </w:p>
    <w:p w:rsidR="009654E9" w:rsidRPr="00C95F21" w:rsidRDefault="009654E9" w:rsidP="009654E9">
      <w:pPr>
        <w:spacing w:after="0" w:line="240" w:lineRule="auto"/>
        <w:jc w:val="both"/>
        <w:rPr>
          <w:b/>
          <w:sz w:val="24"/>
          <w:szCs w:val="24"/>
        </w:rPr>
      </w:pPr>
      <w:r w:rsidRPr="00C95F21">
        <w:rPr>
          <w:b/>
          <w:sz w:val="24"/>
          <w:szCs w:val="24"/>
        </w:rPr>
        <w:t>Personas datu apstrādes juridiskais pamatojums:</w:t>
      </w:r>
    </w:p>
    <w:p w:rsidR="009654E9" w:rsidRPr="00381878" w:rsidRDefault="009654E9" w:rsidP="009654E9">
      <w:pPr>
        <w:spacing w:after="0" w:line="240" w:lineRule="auto"/>
        <w:jc w:val="both"/>
        <w:rPr>
          <w:sz w:val="24"/>
          <w:szCs w:val="24"/>
        </w:rPr>
      </w:pPr>
      <w:r w:rsidRPr="00381878">
        <w:rPr>
          <w:sz w:val="24"/>
          <w:szCs w:val="24"/>
        </w:rPr>
        <w:t xml:space="preserve">Mūsu veiktās personas datu apstrādes likumīgumu nosaka vismaz viens no šādiem pamatojumiem: </w:t>
      </w:r>
    </w:p>
    <w:p w:rsidR="009654E9" w:rsidRPr="009003BD" w:rsidRDefault="009654E9" w:rsidP="009654E9">
      <w:pPr>
        <w:pStyle w:val="Sarakstarindkopa"/>
        <w:numPr>
          <w:ilvl w:val="0"/>
          <w:numId w:val="1"/>
        </w:numPr>
        <w:spacing w:after="0" w:line="240" w:lineRule="auto"/>
        <w:jc w:val="both"/>
        <w:rPr>
          <w:sz w:val="24"/>
          <w:szCs w:val="24"/>
        </w:rPr>
      </w:pPr>
      <w:r w:rsidRPr="009003BD">
        <w:rPr>
          <w:sz w:val="24"/>
          <w:szCs w:val="24"/>
        </w:rPr>
        <w:t xml:space="preserve">Datu subjekts ir devis piekrišanu savu personas datu apstrādei vienam vai vairākiem konkrētiem nolūkiem. </w:t>
      </w:r>
    </w:p>
    <w:p w:rsidR="009654E9" w:rsidRPr="009003BD" w:rsidRDefault="009654E9" w:rsidP="009654E9">
      <w:pPr>
        <w:pStyle w:val="Sarakstarindkopa"/>
        <w:numPr>
          <w:ilvl w:val="0"/>
          <w:numId w:val="1"/>
        </w:numPr>
        <w:spacing w:after="0" w:line="240" w:lineRule="auto"/>
        <w:jc w:val="both"/>
        <w:rPr>
          <w:sz w:val="24"/>
          <w:szCs w:val="24"/>
        </w:rPr>
      </w:pPr>
      <w:r w:rsidRPr="009003BD">
        <w:rPr>
          <w:sz w:val="24"/>
          <w:szCs w:val="24"/>
        </w:rPr>
        <w:t xml:space="preserve">Apstrāde ir vajadzīga līguma, kura līgumslēdzēja puse ir datu subjekts, izpildei vai pasākumu veikšanai pēc datu subjekta pieprasījuma pirms līguma noslēgšanas; </w:t>
      </w:r>
    </w:p>
    <w:p w:rsidR="009654E9" w:rsidRDefault="009654E9" w:rsidP="009654E9">
      <w:pPr>
        <w:pStyle w:val="Sarakstarindkopa"/>
        <w:numPr>
          <w:ilvl w:val="0"/>
          <w:numId w:val="1"/>
        </w:numPr>
        <w:spacing w:after="0" w:line="240" w:lineRule="auto"/>
        <w:jc w:val="both"/>
        <w:rPr>
          <w:sz w:val="24"/>
          <w:szCs w:val="24"/>
        </w:rPr>
      </w:pPr>
      <w:r w:rsidRPr="009003BD">
        <w:rPr>
          <w:sz w:val="24"/>
          <w:szCs w:val="24"/>
        </w:rPr>
        <w:t>Apstrāde ir vajadzīga, lai</w:t>
      </w:r>
      <w:r>
        <w:rPr>
          <w:sz w:val="24"/>
          <w:szCs w:val="24"/>
        </w:rPr>
        <w:t xml:space="preserve"> izpildītu uzdevumu, ko veic sabiedrības interesēs vai īstenojot pārzinim likumīgi piešķirtās oficiālās pilnvaras;</w:t>
      </w:r>
    </w:p>
    <w:p w:rsidR="009654E9" w:rsidRPr="00743F6A" w:rsidRDefault="009654E9" w:rsidP="009654E9">
      <w:pPr>
        <w:pStyle w:val="Sarakstarindkopa"/>
        <w:numPr>
          <w:ilvl w:val="0"/>
          <w:numId w:val="1"/>
        </w:numPr>
        <w:spacing w:after="0" w:line="240" w:lineRule="auto"/>
        <w:jc w:val="both"/>
        <w:rPr>
          <w:sz w:val="24"/>
          <w:szCs w:val="24"/>
        </w:rPr>
      </w:pPr>
      <w:r w:rsidRPr="00743F6A">
        <w:rPr>
          <w:sz w:val="24"/>
          <w:szCs w:val="24"/>
        </w:rPr>
        <w:t>Apstrāde ir vajadzīga, lai izpildītu uz pārzini attiecināmu Latvijas Republikā spēkā esošo tiesību aktos noteikto pienākumu izpildei.</w:t>
      </w:r>
    </w:p>
    <w:p w:rsidR="009654E9" w:rsidRDefault="009654E9" w:rsidP="009654E9">
      <w:pPr>
        <w:spacing w:after="0" w:line="240" w:lineRule="auto"/>
        <w:jc w:val="both"/>
        <w:rPr>
          <w:b/>
          <w:sz w:val="24"/>
          <w:szCs w:val="24"/>
        </w:rPr>
      </w:pPr>
    </w:p>
    <w:p w:rsidR="009654E9" w:rsidRDefault="009654E9" w:rsidP="009654E9">
      <w:pPr>
        <w:spacing w:after="0" w:line="240" w:lineRule="auto"/>
        <w:jc w:val="both"/>
        <w:rPr>
          <w:sz w:val="24"/>
          <w:szCs w:val="24"/>
        </w:rPr>
      </w:pPr>
      <w:r w:rsidRPr="00C95F21">
        <w:rPr>
          <w:b/>
          <w:sz w:val="24"/>
          <w:szCs w:val="24"/>
        </w:rPr>
        <w:t>Personas datu papildus ieguves avoti:</w:t>
      </w:r>
      <w:r w:rsidRPr="00C95F21">
        <w:rPr>
          <w:sz w:val="24"/>
          <w:szCs w:val="24"/>
        </w:rPr>
        <w:t xml:space="preserve"> </w:t>
      </w:r>
      <w:r w:rsidRPr="00656DE9">
        <w:rPr>
          <w:sz w:val="24"/>
          <w:szCs w:val="24"/>
        </w:rPr>
        <w:t>Da</w:t>
      </w:r>
      <w:r>
        <w:rPr>
          <w:sz w:val="24"/>
          <w:szCs w:val="24"/>
        </w:rPr>
        <w:t xml:space="preserve">tu subjekta sniegtā informācija. Atsevišķiem nolūkiem personas dati tiek iegūti arī no valsts informāciju sistēmām. </w:t>
      </w:r>
    </w:p>
    <w:p w:rsidR="009654E9" w:rsidRPr="00C95F21" w:rsidRDefault="009654E9" w:rsidP="009654E9">
      <w:pPr>
        <w:spacing w:after="0" w:line="240" w:lineRule="auto"/>
        <w:jc w:val="both"/>
        <w:rPr>
          <w:sz w:val="24"/>
          <w:szCs w:val="24"/>
        </w:rPr>
      </w:pPr>
    </w:p>
    <w:p w:rsidR="009654E9" w:rsidRDefault="009654E9" w:rsidP="009654E9">
      <w:pPr>
        <w:spacing w:after="0" w:line="240" w:lineRule="auto"/>
        <w:jc w:val="both"/>
        <w:rPr>
          <w:sz w:val="24"/>
          <w:szCs w:val="24"/>
        </w:rPr>
      </w:pPr>
      <w:r w:rsidRPr="00C95F21">
        <w:rPr>
          <w:b/>
          <w:sz w:val="24"/>
          <w:szCs w:val="24"/>
        </w:rPr>
        <w:t>Personas datu kategorijas:</w:t>
      </w:r>
      <w:r w:rsidRPr="00C95F21">
        <w:rPr>
          <w:sz w:val="24"/>
          <w:szCs w:val="24"/>
        </w:rPr>
        <w:t xml:space="preserve"> </w:t>
      </w:r>
      <w:r>
        <w:rPr>
          <w:sz w:val="24"/>
          <w:szCs w:val="24"/>
        </w:rPr>
        <w:t>Tikai personas, kuras ir iesaistītas attiecīgā personas datu nolūka īstenošanai.</w:t>
      </w:r>
    </w:p>
    <w:p w:rsidR="009654E9" w:rsidRPr="00C95F21" w:rsidRDefault="009654E9" w:rsidP="009654E9">
      <w:pPr>
        <w:spacing w:after="0" w:line="240" w:lineRule="auto"/>
        <w:jc w:val="both"/>
        <w:rPr>
          <w:sz w:val="24"/>
          <w:szCs w:val="24"/>
        </w:rPr>
      </w:pPr>
    </w:p>
    <w:p w:rsidR="009654E9" w:rsidRPr="00C95F21" w:rsidRDefault="009654E9" w:rsidP="009654E9">
      <w:pPr>
        <w:spacing w:after="0" w:line="240" w:lineRule="auto"/>
        <w:jc w:val="both"/>
        <w:rPr>
          <w:sz w:val="24"/>
          <w:szCs w:val="24"/>
        </w:rPr>
      </w:pPr>
      <w:r w:rsidRPr="00C95F21">
        <w:rPr>
          <w:b/>
          <w:sz w:val="24"/>
          <w:szCs w:val="24"/>
        </w:rPr>
        <w:t>Personas datu glabāšanas ilgums:</w:t>
      </w:r>
      <w:r w:rsidRPr="00C95F21">
        <w:rPr>
          <w:sz w:val="24"/>
          <w:szCs w:val="24"/>
        </w:rPr>
        <w:t xml:space="preserve"> </w:t>
      </w:r>
      <w:r>
        <w:rPr>
          <w:sz w:val="24"/>
          <w:szCs w:val="24"/>
        </w:rPr>
        <w:t xml:space="preserve">glabāšanas ilgums ir atkarīgs no attiecīgā personas datu apstrādes nolūka, nepārsniedzot termiņu, kas ir noteikts Latvijas Republikas tiesību aktos. </w:t>
      </w:r>
    </w:p>
    <w:p w:rsidR="009654E9" w:rsidRDefault="009654E9" w:rsidP="009654E9">
      <w:pPr>
        <w:spacing w:after="0" w:line="240" w:lineRule="auto"/>
        <w:jc w:val="both"/>
        <w:rPr>
          <w:sz w:val="24"/>
          <w:szCs w:val="24"/>
        </w:rPr>
      </w:pPr>
      <w:r w:rsidRPr="00C95F21">
        <w:rPr>
          <w:b/>
          <w:sz w:val="24"/>
          <w:szCs w:val="24"/>
        </w:rPr>
        <w:t xml:space="preserve">Personas datu saņēmēji: </w:t>
      </w:r>
      <w:r w:rsidRPr="00C95F21">
        <w:rPr>
          <w:sz w:val="24"/>
          <w:szCs w:val="24"/>
        </w:rPr>
        <w:t xml:space="preserve">Datu subjekts par sevi; </w:t>
      </w:r>
      <w:r>
        <w:rPr>
          <w:sz w:val="24"/>
          <w:szCs w:val="24"/>
        </w:rPr>
        <w:t xml:space="preserve">Pārziņa </w:t>
      </w:r>
      <w:r w:rsidRPr="00C95F21">
        <w:rPr>
          <w:sz w:val="24"/>
          <w:szCs w:val="24"/>
        </w:rPr>
        <w:t xml:space="preserve">pilnvaroti darbinieki; Apstrādātājs tikai tādā apjomā, lai apstrādātājs varētu nodrošināt un sniegt pakalpojumu </w:t>
      </w:r>
      <w:r>
        <w:rPr>
          <w:sz w:val="24"/>
          <w:szCs w:val="24"/>
        </w:rPr>
        <w:t xml:space="preserve">Pārzinim </w:t>
      </w:r>
      <w:r w:rsidRPr="00C95F21">
        <w:rPr>
          <w:sz w:val="24"/>
          <w:szCs w:val="24"/>
        </w:rPr>
        <w:lastRenderedPageBreak/>
        <w:t>atbilstoši savstarpēji noslēgtajam līgumam; Valsts kontrolējošās institūcijas (ja tām ir atbilstošs pilnvarojums). Personas dati netiek nosūtīti uz trešajām valstīm vai starptautiskām organizācijām.</w:t>
      </w:r>
    </w:p>
    <w:p w:rsidR="009654E9" w:rsidRPr="00C95F21" w:rsidRDefault="009654E9" w:rsidP="009654E9">
      <w:pPr>
        <w:spacing w:after="0" w:line="240" w:lineRule="auto"/>
        <w:jc w:val="both"/>
        <w:rPr>
          <w:sz w:val="24"/>
          <w:szCs w:val="24"/>
        </w:rPr>
      </w:pPr>
    </w:p>
    <w:p w:rsidR="009654E9" w:rsidRDefault="009654E9" w:rsidP="009654E9">
      <w:pPr>
        <w:spacing w:after="0" w:line="240" w:lineRule="auto"/>
        <w:jc w:val="both"/>
        <w:rPr>
          <w:sz w:val="24"/>
          <w:szCs w:val="24"/>
        </w:rPr>
      </w:pPr>
      <w:r w:rsidRPr="00C95F21">
        <w:rPr>
          <w:b/>
          <w:sz w:val="24"/>
          <w:szCs w:val="24"/>
        </w:rPr>
        <w:t>Datu subjekta tiesības:</w:t>
      </w:r>
      <w:r w:rsidRPr="00C95F21">
        <w:rPr>
          <w:sz w:val="24"/>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un iesniegt sūdzību Datu aizsardzības speciālista</w:t>
      </w:r>
      <w:r>
        <w:rPr>
          <w:sz w:val="24"/>
          <w:szCs w:val="24"/>
        </w:rPr>
        <w:t>m</w:t>
      </w:r>
      <w:r w:rsidRPr="00C95F21">
        <w:rPr>
          <w:sz w:val="24"/>
          <w:szCs w:val="24"/>
        </w:rPr>
        <w:t xml:space="preserve"> vai Datu valsts inspekcijai. </w:t>
      </w:r>
    </w:p>
    <w:p w:rsidR="009654E9" w:rsidRPr="00C95F21" w:rsidRDefault="009654E9" w:rsidP="009654E9">
      <w:pPr>
        <w:spacing w:after="0" w:line="240" w:lineRule="auto"/>
        <w:jc w:val="both"/>
        <w:rPr>
          <w:sz w:val="24"/>
          <w:szCs w:val="24"/>
        </w:rPr>
      </w:pPr>
    </w:p>
    <w:p w:rsidR="009654E9" w:rsidRPr="00C95F21" w:rsidRDefault="009654E9" w:rsidP="009654E9">
      <w:pPr>
        <w:spacing w:after="0" w:line="240" w:lineRule="auto"/>
        <w:jc w:val="both"/>
        <w:rPr>
          <w:sz w:val="24"/>
          <w:szCs w:val="24"/>
        </w:rPr>
      </w:pPr>
      <w:r w:rsidRPr="00C95F21">
        <w:rPr>
          <w:b/>
          <w:sz w:val="24"/>
          <w:szCs w:val="24"/>
        </w:rPr>
        <w:t>Lēmumu pieņemšana:</w:t>
      </w:r>
      <w:r w:rsidRPr="00C95F21">
        <w:rPr>
          <w:sz w:val="24"/>
          <w:szCs w:val="24"/>
        </w:rPr>
        <w:t xml:space="preserve"> Personas datu apstrādē netiek automatizēta lēmumu pieņemšana, tostarp profilēšana.</w:t>
      </w:r>
    </w:p>
    <w:p w:rsidR="00605E30" w:rsidRDefault="00605E30"/>
    <w:sectPr w:rsidR="00605E30" w:rsidSect="002C0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CD"/>
    <w:rsid w:val="00605E30"/>
    <w:rsid w:val="009654E9"/>
    <w:rsid w:val="009B4D9A"/>
    <w:rsid w:val="00C00395"/>
    <w:rsid w:val="00FB0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1F7FC-5625-4038-87E3-F61F8957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54E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654E9"/>
    <w:rPr>
      <w:color w:val="0563C1" w:themeColor="hyperlink"/>
      <w:u w:val="single"/>
    </w:rPr>
  </w:style>
  <w:style w:type="paragraph" w:styleId="Sarakstarindkopa">
    <w:name w:val="List Paragraph"/>
    <w:basedOn w:val="Parasts"/>
    <w:uiPriority w:val="34"/>
    <w:qFormat/>
    <w:rsid w:val="0096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grubesbirojs.lv" TargetMode="External"/><Relationship Id="rId5" Type="http://schemas.openxmlformats.org/officeDocument/2006/relationships/hyperlink" Target="mailto:raivis@grubesbiroj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2183</Words>
  <Characters>1245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Microsoft konts</cp:lastModifiedBy>
  <cp:revision>3</cp:revision>
  <dcterms:created xsi:type="dcterms:W3CDTF">2022-03-09T09:26:00Z</dcterms:created>
  <dcterms:modified xsi:type="dcterms:W3CDTF">2022-03-09T09:39:00Z</dcterms:modified>
</cp:coreProperties>
</file>